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47" w:rsidRPr="004B0547" w:rsidRDefault="004B0547" w:rsidP="004B0547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  <w:r w:rsidRPr="004B0547">
        <w:rPr>
          <w:sz w:val="48"/>
          <w:szCs w:val="48"/>
        </w:rPr>
        <w:t>Информация о таможенном органе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0"/>
      </w:tblGrid>
      <w:tr w:rsidR="005E5C4D" w:rsidRPr="00645756" w:rsidTr="004B0547">
        <w:tc>
          <w:tcPr>
            <w:tcW w:w="4361" w:type="dxa"/>
          </w:tcPr>
          <w:p w:rsidR="005E5C4D" w:rsidRPr="00BE4BEC" w:rsidRDefault="005E5C4D" w:rsidP="00645756">
            <w:pPr>
              <w:pStyle w:val="3"/>
              <w:outlineLvl w:val="2"/>
              <w:rPr>
                <w:color w:val="0033CC"/>
                <w:sz w:val="28"/>
                <w:szCs w:val="28"/>
              </w:rPr>
            </w:pPr>
            <w:r w:rsidRPr="00BE4BEC">
              <w:rPr>
                <w:color w:val="0033CC"/>
                <w:sz w:val="28"/>
                <w:szCs w:val="28"/>
              </w:rPr>
              <w:t>Татарстанская таможня</w:t>
            </w:r>
          </w:p>
          <w:p w:rsidR="007F25F4" w:rsidRPr="00645756" w:rsidRDefault="007F25F4" w:rsidP="005E5C4D">
            <w:pPr>
              <w:jc w:val="both"/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</w:pPr>
          </w:p>
        </w:tc>
        <w:tc>
          <w:tcPr>
            <w:tcW w:w="5670" w:type="dxa"/>
          </w:tcPr>
          <w:p w:rsidR="005E5C4D" w:rsidRPr="00112EAB" w:rsidRDefault="005E5C4D" w:rsidP="00645756">
            <w:pPr>
              <w:pStyle w:val="3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420</w:t>
            </w:r>
            <w:r w:rsidR="00D33FA8" w:rsidRPr="00112EAB">
              <w:rPr>
                <w:color w:val="0070C0"/>
                <w:sz w:val="28"/>
                <w:szCs w:val="28"/>
              </w:rPr>
              <w:t>094</w:t>
            </w:r>
            <w:r w:rsidR="001F3B57" w:rsidRPr="00112EAB">
              <w:rPr>
                <w:color w:val="0070C0"/>
                <w:sz w:val="28"/>
                <w:szCs w:val="28"/>
              </w:rPr>
              <w:t xml:space="preserve"> </w:t>
            </w:r>
            <w:r w:rsidRPr="00112EAB">
              <w:rPr>
                <w:color w:val="0070C0"/>
                <w:sz w:val="28"/>
                <w:szCs w:val="28"/>
              </w:rPr>
              <w:t>г. Казань, ул. Короленко, д.56</w:t>
            </w:r>
          </w:p>
        </w:tc>
      </w:tr>
      <w:tr w:rsidR="004B0547" w:rsidRPr="00645756" w:rsidTr="00B141A8">
        <w:tc>
          <w:tcPr>
            <w:tcW w:w="4361" w:type="dxa"/>
          </w:tcPr>
          <w:p w:rsidR="004B0547" w:rsidRPr="00BE4BEC" w:rsidRDefault="004B0547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  <w:r w:rsidRPr="00BE4BEC">
              <w:rPr>
                <w:color w:val="0033CC"/>
                <w:sz w:val="28"/>
                <w:szCs w:val="28"/>
              </w:rPr>
              <w:t>Руководитель</w:t>
            </w:r>
          </w:p>
        </w:tc>
        <w:tc>
          <w:tcPr>
            <w:tcW w:w="5670" w:type="dxa"/>
          </w:tcPr>
          <w:p w:rsidR="004B0547" w:rsidRPr="00112EAB" w:rsidRDefault="004B0547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Начальник таможни</w:t>
            </w:r>
          </w:p>
          <w:p w:rsidR="004B0547" w:rsidRPr="00112EAB" w:rsidRDefault="004B0547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 xml:space="preserve"> Мавликов Альберт Вазилович</w:t>
            </w:r>
          </w:p>
          <w:p w:rsidR="004B0547" w:rsidRPr="00112EAB" w:rsidRDefault="004B0547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</w:p>
        </w:tc>
      </w:tr>
      <w:tr w:rsidR="00BD744B" w:rsidRPr="00645756" w:rsidTr="004B0547">
        <w:tc>
          <w:tcPr>
            <w:tcW w:w="4361" w:type="dxa"/>
          </w:tcPr>
          <w:p w:rsidR="00BD744B" w:rsidRPr="00BE4BEC" w:rsidRDefault="00BD744B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  <w:r w:rsidRPr="00BE4BEC">
              <w:rPr>
                <w:color w:val="0033CC"/>
                <w:sz w:val="28"/>
                <w:szCs w:val="28"/>
              </w:rPr>
              <w:t>Телефон</w:t>
            </w:r>
          </w:p>
          <w:p w:rsidR="00BD744B" w:rsidRPr="00BE4BEC" w:rsidRDefault="00CF409D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  <w:r w:rsidRPr="00BE4BEC">
              <w:rPr>
                <w:color w:val="0033CC"/>
                <w:sz w:val="28"/>
                <w:szCs w:val="28"/>
              </w:rPr>
              <w:t>Ф</w:t>
            </w:r>
            <w:r w:rsidR="00BD744B" w:rsidRPr="00BE4BEC">
              <w:rPr>
                <w:color w:val="0033CC"/>
                <w:sz w:val="28"/>
                <w:szCs w:val="28"/>
              </w:rPr>
              <w:t>акс</w:t>
            </w:r>
          </w:p>
        </w:tc>
        <w:tc>
          <w:tcPr>
            <w:tcW w:w="5670" w:type="dxa"/>
          </w:tcPr>
          <w:p w:rsidR="00BD744B" w:rsidRPr="00112EAB" w:rsidRDefault="00BD744B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(843) 2919 22</w:t>
            </w:r>
            <w:r w:rsidR="00E81F4C" w:rsidRPr="00112EAB">
              <w:rPr>
                <w:color w:val="0070C0"/>
                <w:sz w:val="28"/>
                <w:szCs w:val="28"/>
              </w:rPr>
              <w:t>8</w:t>
            </w:r>
          </w:p>
          <w:p w:rsidR="00BD744B" w:rsidRPr="00112EAB" w:rsidRDefault="00BD744B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(843) 2919 229</w:t>
            </w:r>
          </w:p>
          <w:p w:rsidR="004B0547" w:rsidRPr="00112EAB" w:rsidRDefault="004B0547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</w:p>
        </w:tc>
      </w:tr>
      <w:tr w:rsidR="005E5C4D" w:rsidRPr="00645756" w:rsidTr="004B0547">
        <w:tc>
          <w:tcPr>
            <w:tcW w:w="4361" w:type="dxa"/>
          </w:tcPr>
          <w:p w:rsidR="005E5C4D" w:rsidRPr="00BE4BEC" w:rsidRDefault="005E5C4D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  <w:r w:rsidRPr="00BE4BEC">
              <w:rPr>
                <w:color w:val="0033CC"/>
                <w:sz w:val="28"/>
                <w:szCs w:val="28"/>
              </w:rPr>
              <w:t>Режим работы</w:t>
            </w:r>
          </w:p>
        </w:tc>
        <w:tc>
          <w:tcPr>
            <w:tcW w:w="5670" w:type="dxa"/>
          </w:tcPr>
          <w:p w:rsidR="005E5C4D" w:rsidRPr="00112EAB" w:rsidRDefault="00F0436E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Понедельник</w:t>
            </w:r>
            <w:r w:rsidR="007F4973" w:rsidRPr="00112EAB">
              <w:rPr>
                <w:color w:val="0070C0"/>
                <w:sz w:val="28"/>
                <w:szCs w:val="28"/>
              </w:rPr>
              <w:t xml:space="preserve"> </w:t>
            </w:r>
            <w:r w:rsidRPr="00112EAB">
              <w:rPr>
                <w:color w:val="0070C0"/>
                <w:sz w:val="28"/>
                <w:szCs w:val="28"/>
              </w:rPr>
              <w:t>-</w:t>
            </w:r>
            <w:r w:rsidR="007F4973" w:rsidRPr="00112EAB">
              <w:rPr>
                <w:color w:val="0070C0"/>
                <w:sz w:val="28"/>
                <w:szCs w:val="28"/>
              </w:rPr>
              <w:t xml:space="preserve"> Ч</w:t>
            </w:r>
            <w:r w:rsidRPr="00112EAB">
              <w:rPr>
                <w:color w:val="0070C0"/>
                <w:sz w:val="28"/>
                <w:szCs w:val="28"/>
              </w:rPr>
              <w:t xml:space="preserve">етверг: </w:t>
            </w:r>
            <w:r w:rsidR="005E5C4D" w:rsidRPr="00112EAB">
              <w:rPr>
                <w:color w:val="0070C0"/>
                <w:sz w:val="28"/>
                <w:szCs w:val="28"/>
              </w:rPr>
              <w:t xml:space="preserve"> 9:30</w:t>
            </w:r>
            <w:r w:rsidRPr="00112EAB">
              <w:rPr>
                <w:color w:val="0070C0"/>
                <w:sz w:val="28"/>
                <w:szCs w:val="28"/>
              </w:rPr>
              <w:t xml:space="preserve"> -</w:t>
            </w:r>
            <w:r w:rsidR="005E5C4D" w:rsidRPr="00112EAB">
              <w:rPr>
                <w:color w:val="0070C0"/>
                <w:sz w:val="28"/>
                <w:szCs w:val="28"/>
              </w:rPr>
              <w:t xml:space="preserve"> 17:30</w:t>
            </w:r>
          </w:p>
          <w:p w:rsidR="00F0436E" w:rsidRPr="00112EAB" w:rsidRDefault="00F0436E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Пятница: 9:30 - 16:15</w:t>
            </w:r>
          </w:p>
          <w:p w:rsidR="00F0436E" w:rsidRPr="00112EAB" w:rsidRDefault="00F0436E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Перерыв на обед: 12:30 – 13:15</w:t>
            </w:r>
          </w:p>
          <w:p w:rsidR="004B0547" w:rsidRPr="00112EAB" w:rsidRDefault="004B0547" w:rsidP="00645756">
            <w:pPr>
              <w:pStyle w:val="3"/>
              <w:spacing w:before="0"/>
              <w:outlineLvl w:val="2"/>
              <w:rPr>
                <w:b w:val="0"/>
                <w:color w:val="0070C0"/>
                <w:sz w:val="16"/>
                <w:szCs w:val="16"/>
              </w:rPr>
            </w:pPr>
          </w:p>
        </w:tc>
      </w:tr>
      <w:tr w:rsidR="00484E2D" w:rsidRPr="00645756" w:rsidTr="004B0547">
        <w:tc>
          <w:tcPr>
            <w:tcW w:w="4361" w:type="dxa"/>
          </w:tcPr>
          <w:p w:rsidR="00484E2D" w:rsidRPr="00BE4BEC" w:rsidRDefault="00484E2D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  <w:r w:rsidRPr="00BE4BEC">
              <w:rPr>
                <w:color w:val="0033CC"/>
                <w:sz w:val="28"/>
                <w:szCs w:val="28"/>
              </w:rPr>
              <w:t>Консультация юриста</w:t>
            </w:r>
          </w:p>
          <w:p w:rsidR="000E6D69" w:rsidRPr="00BE4BEC" w:rsidRDefault="000E6D69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</w:p>
          <w:p w:rsidR="000E6D69" w:rsidRPr="00BE4BEC" w:rsidRDefault="000E6D69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</w:p>
          <w:p w:rsidR="000E6D69" w:rsidRPr="00BE4BEC" w:rsidRDefault="000E6D69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</w:p>
          <w:p w:rsidR="004B0547" w:rsidRPr="00BE4BEC" w:rsidRDefault="004B0547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</w:p>
          <w:p w:rsidR="000E6D69" w:rsidRPr="00BE4BEC" w:rsidRDefault="000E6D69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  <w:r w:rsidRPr="00BE4BEC">
              <w:rPr>
                <w:color w:val="0033CC"/>
                <w:sz w:val="28"/>
                <w:szCs w:val="28"/>
              </w:rPr>
              <w:t>Телефон</w:t>
            </w:r>
            <w:r w:rsidR="00574E83" w:rsidRPr="00BE4BEC">
              <w:rPr>
                <w:color w:val="0033CC"/>
                <w:sz w:val="28"/>
                <w:szCs w:val="28"/>
              </w:rPr>
              <w:t>ы</w:t>
            </w:r>
          </w:p>
          <w:p w:rsidR="000E6D69" w:rsidRPr="00BE4BEC" w:rsidRDefault="000E6D69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</w:p>
          <w:p w:rsidR="000E6D69" w:rsidRPr="00BE4BEC" w:rsidRDefault="000E6D69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</w:p>
        </w:tc>
        <w:tc>
          <w:tcPr>
            <w:tcW w:w="5670" w:type="dxa"/>
          </w:tcPr>
          <w:p w:rsidR="00484E2D" w:rsidRPr="00112EAB" w:rsidRDefault="00484E2D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 xml:space="preserve">Понедельник, </w:t>
            </w:r>
            <w:r w:rsidR="007F4973" w:rsidRPr="00112EAB">
              <w:rPr>
                <w:color w:val="0070C0"/>
                <w:sz w:val="28"/>
                <w:szCs w:val="28"/>
              </w:rPr>
              <w:t>п</w:t>
            </w:r>
            <w:r w:rsidRPr="00112EAB">
              <w:rPr>
                <w:color w:val="0070C0"/>
                <w:sz w:val="28"/>
                <w:szCs w:val="28"/>
              </w:rPr>
              <w:t>ятница: 8:00 - 15:30</w:t>
            </w:r>
          </w:p>
          <w:p w:rsidR="00484E2D" w:rsidRPr="00112EAB" w:rsidRDefault="00484E2D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Вторник, четверг: 14:00 - 20:00</w:t>
            </w:r>
          </w:p>
          <w:p w:rsidR="00484E2D" w:rsidRPr="00112EAB" w:rsidRDefault="00484E2D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Среда: 14:00 – 16:30</w:t>
            </w:r>
          </w:p>
          <w:p w:rsidR="00484E2D" w:rsidRPr="00112EAB" w:rsidRDefault="00484E2D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Перерыв на обед: 12:30 – 13:15</w:t>
            </w:r>
          </w:p>
          <w:p w:rsidR="004B0547" w:rsidRPr="00112EAB" w:rsidRDefault="004B0547" w:rsidP="00645756">
            <w:pPr>
              <w:pStyle w:val="3"/>
              <w:spacing w:before="0"/>
              <w:outlineLvl w:val="2"/>
              <w:rPr>
                <w:b w:val="0"/>
                <w:color w:val="0070C0"/>
                <w:sz w:val="16"/>
                <w:szCs w:val="16"/>
              </w:rPr>
            </w:pPr>
          </w:p>
          <w:p w:rsidR="000E6D69" w:rsidRPr="00112EAB" w:rsidRDefault="000E6D69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(843) 2915 450</w:t>
            </w:r>
          </w:p>
          <w:p w:rsidR="00E81F4C" w:rsidRPr="00112EAB" w:rsidRDefault="00E81F4C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(843) 291</w:t>
            </w:r>
            <w:r w:rsidR="000E6D69" w:rsidRPr="00112EAB">
              <w:rPr>
                <w:color w:val="0070C0"/>
                <w:sz w:val="28"/>
                <w:szCs w:val="28"/>
              </w:rPr>
              <w:t>9</w:t>
            </w:r>
            <w:r w:rsidRPr="00112EAB">
              <w:rPr>
                <w:color w:val="0070C0"/>
                <w:sz w:val="28"/>
                <w:szCs w:val="28"/>
              </w:rPr>
              <w:t xml:space="preserve"> </w:t>
            </w:r>
            <w:r w:rsidR="000E6D69" w:rsidRPr="00112EAB">
              <w:rPr>
                <w:color w:val="0070C0"/>
                <w:sz w:val="28"/>
                <w:szCs w:val="28"/>
              </w:rPr>
              <w:t>395</w:t>
            </w:r>
          </w:p>
          <w:p w:rsidR="00E81F4C" w:rsidRPr="00112EAB" w:rsidRDefault="000E6D69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(843) 2919 397</w:t>
            </w:r>
          </w:p>
          <w:p w:rsidR="004B0547" w:rsidRPr="00112EAB" w:rsidRDefault="004B0547" w:rsidP="00645756">
            <w:pPr>
              <w:pStyle w:val="3"/>
              <w:spacing w:before="0"/>
              <w:outlineLvl w:val="2"/>
              <w:rPr>
                <w:b w:val="0"/>
                <w:color w:val="0070C0"/>
                <w:sz w:val="16"/>
                <w:szCs w:val="16"/>
              </w:rPr>
            </w:pPr>
          </w:p>
        </w:tc>
      </w:tr>
      <w:tr w:rsidR="001F3B57" w:rsidRPr="00645756" w:rsidTr="004B0547">
        <w:tc>
          <w:tcPr>
            <w:tcW w:w="4361" w:type="dxa"/>
          </w:tcPr>
          <w:p w:rsidR="001F3B57" w:rsidRPr="00BE4BEC" w:rsidRDefault="00877161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  <w:r w:rsidRPr="00BE4BEC">
              <w:rPr>
                <w:color w:val="0033CC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1F3B57" w:rsidRPr="00112EAB" w:rsidRDefault="00877161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tat-odo@ptu.customs.ru</w:t>
            </w:r>
          </w:p>
        </w:tc>
      </w:tr>
    </w:tbl>
    <w:p w:rsidR="005E5C4D" w:rsidRPr="00BE4BEC" w:rsidRDefault="005E5C4D" w:rsidP="00645756">
      <w:pPr>
        <w:pStyle w:val="3"/>
        <w:spacing w:before="0" w:line="240" w:lineRule="auto"/>
        <w:rPr>
          <w:b w:val="0"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5E5C4D" w:rsidTr="004B0547">
        <w:tc>
          <w:tcPr>
            <w:tcW w:w="4219" w:type="dxa"/>
          </w:tcPr>
          <w:p w:rsidR="005E5C4D" w:rsidRPr="00BE4BEC" w:rsidRDefault="005E5C4D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  <w:r w:rsidRPr="00BE4BEC">
              <w:rPr>
                <w:color w:val="0033CC"/>
                <w:sz w:val="28"/>
                <w:szCs w:val="28"/>
              </w:rPr>
              <w:t>Набережночелнинский таможенный пост</w:t>
            </w:r>
          </w:p>
        </w:tc>
        <w:tc>
          <w:tcPr>
            <w:tcW w:w="5812" w:type="dxa"/>
          </w:tcPr>
          <w:p w:rsidR="005E5C4D" w:rsidRPr="00112EAB" w:rsidRDefault="005E5C4D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 xml:space="preserve">423812 </w:t>
            </w:r>
            <w:r w:rsidR="001F3B57" w:rsidRPr="00112EAB">
              <w:rPr>
                <w:color w:val="0070C0"/>
                <w:sz w:val="28"/>
                <w:szCs w:val="28"/>
              </w:rPr>
              <w:t xml:space="preserve"> </w:t>
            </w:r>
            <w:r w:rsidRPr="00112EAB">
              <w:rPr>
                <w:color w:val="0070C0"/>
                <w:sz w:val="28"/>
                <w:szCs w:val="28"/>
              </w:rPr>
              <w:t xml:space="preserve">Республика Татарстан, </w:t>
            </w:r>
          </w:p>
          <w:p w:rsidR="00D008CD" w:rsidRPr="00112EAB" w:rsidRDefault="005E5C4D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 xml:space="preserve">г. Набережные Челны, </w:t>
            </w:r>
          </w:p>
          <w:p w:rsidR="005E5C4D" w:rsidRPr="00112EAB" w:rsidRDefault="005E5C4D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проспект Раиса Беляева, д.1А</w:t>
            </w:r>
          </w:p>
          <w:p w:rsidR="004B0547" w:rsidRPr="00112EAB" w:rsidRDefault="004B0547" w:rsidP="00645756">
            <w:pPr>
              <w:pStyle w:val="3"/>
              <w:spacing w:before="0"/>
              <w:outlineLvl w:val="2"/>
              <w:rPr>
                <w:b w:val="0"/>
                <w:color w:val="0070C0"/>
                <w:sz w:val="16"/>
                <w:szCs w:val="16"/>
              </w:rPr>
            </w:pPr>
          </w:p>
        </w:tc>
      </w:tr>
      <w:tr w:rsidR="004B0547" w:rsidTr="00B141A8">
        <w:tc>
          <w:tcPr>
            <w:tcW w:w="4219" w:type="dxa"/>
          </w:tcPr>
          <w:p w:rsidR="004B0547" w:rsidRPr="00BE4BEC" w:rsidRDefault="004B0547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  <w:lang w:val="en-US"/>
              </w:rPr>
            </w:pPr>
            <w:r w:rsidRPr="00BE4BEC">
              <w:rPr>
                <w:color w:val="0033CC"/>
                <w:sz w:val="28"/>
                <w:szCs w:val="28"/>
              </w:rPr>
              <w:t>Руководитель</w:t>
            </w:r>
          </w:p>
        </w:tc>
        <w:tc>
          <w:tcPr>
            <w:tcW w:w="5812" w:type="dxa"/>
          </w:tcPr>
          <w:p w:rsidR="004B0547" w:rsidRPr="00112EAB" w:rsidRDefault="004B0547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 xml:space="preserve">Начальник таможенного поста </w:t>
            </w:r>
          </w:p>
          <w:p w:rsidR="004B0547" w:rsidRPr="00112EAB" w:rsidRDefault="004B0547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Мифтахов Роберт Зуфарович</w:t>
            </w:r>
          </w:p>
          <w:p w:rsidR="004B0547" w:rsidRPr="00112EAB" w:rsidRDefault="004B0547" w:rsidP="00645756">
            <w:pPr>
              <w:pStyle w:val="3"/>
              <w:spacing w:before="0"/>
              <w:outlineLvl w:val="2"/>
              <w:rPr>
                <w:b w:val="0"/>
                <w:color w:val="0070C0"/>
                <w:sz w:val="16"/>
                <w:szCs w:val="16"/>
              </w:rPr>
            </w:pPr>
          </w:p>
        </w:tc>
      </w:tr>
      <w:tr w:rsidR="00BD744B" w:rsidTr="004B0547">
        <w:tc>
          <w:tcPr>
            <w:tcW w:w="4219" w:type="dxa"/>
          </w:tcPr>
          <w:p w:rsidR="00FE3C09" w:rsidRPr="00BE4BEC" w:rsidRDefault="00FE3C09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  <w:r w:rsidRPr="00BE4BEC">
              <w:rPr>
                <w:color w:val="0033CC"/>
                <w:sz w:val="28"/>
                <w:szCs w:val="28"/>
              </w:rPr>
              <w:t>Телефон</w:t>
            </w:r>
          </w:p>
          <w:p w:rsidR="00BD744B" w:rsidRPr="00BE4BEC" w:rsidRDefault="00B478D8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  <w:r w:rsidRPr="00BE4BEC">
              <w:rPr>
                <w:color w:val="0033CC"/>
                <w:sz w:val="28"/>
                <w:szCs w:val="28"/>
              </w:rPr>
              <w:t>Факс</w:t>
            </w:r>
          </w:p>
        </w:tc>
        <w:tc>
          <w:tcPr>
            <w:tcW w:w="5812" w:type="dxa"/>
          </w:tcPr>
          <w:p w:rsidR="00BD744B" w:rsidRPr="00112EAB" w:rsidRDefault="00FE3C09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(8552) 30</w:t>
            </w:r>
            <w:r w:rsidR="008B6FB9" w:rsidRPr="00112EAB">
              <w:rPr>
                <w:color w:val="0070C0"/>
                <w:sz w:val="28"/>
                <w:szCs w:val="28"/>
              </w:rPr>
              <w:t xml:space="preserve"> </w:t>
            </w:r>
            <w:r w:rsidRPr="00112EAB">
              <w:rPr>
                <w:color w:val="0070C0"/>
                <w:sz w:val="28"/>
                <w:szCs w:val="28"/>
              </w:rPr>
              <w:t>82</w:t>
            </w:r>
            <w:r w:rsidR="00B478D8" w:rsidRPr="00112EAB">
              <w:rPr>
                <w:color w:val="0070C0"/>
                <w:sz w:val="28"/>
                <w:szCs w:val="28"/>
              </w:rPr>
              <w:t xml:space="preserve"> 28</w:t>
            </w:r>
          </w:p>
          <w:p w:rsidR="00B478D8" w:rsidRPr="00112EAB" w:rsidRDefault="00B478D8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(8552) 51 64 12</w:t>
            </w:r>
          </w:p>
          <w:p w:rsidR="004B0547" w:rsidRPr="00112EAB" w:rsidRDefault="004B0547" w:rsidP="00645756">
            <w:pPr>
              <w:pStyle w:val="3"/>
              <w:spacing w:before="0"/>
              <w:outlineLvl w:val="2"/>
              <w:rPr>
                <w:b w:val="0"/>
                <w:color w:val="0070C0"/>
                <w:sz w:val="16"/>
                <w:szCs w:val="16"/>
              </w:rPr>
            </w:pPr>
          </w:p>
        </w:tc>
      </w:tr>
      <w:tr w:rsidR="00E6058A" w:rsidTr="004B0547">
        <w:tc>
          <w:tcPr>
            <w:tcW w:w="4219" w:type="dxa"/>
          </w:tcPr>
          <w:p w:rsidR="00E6058A" w:rsidRPr="00BE4BEC" w:rsidRDefault="00E6058A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  <w:r w:rsidRPr="00BE4BEC">
              <w:rPr>
                <w:color w:val="0033CC"/>
                <w:sz w:val="28"/>
                <w:szCs w:val="28"/>
              </w:rPr>
              <w:t>Режим работы</w:t>
            </w:r>
          </w:p>
        </w:tc>
        <w:tc>
          <w:tcPr>
            <w:tcW w:w="5812" w:type="dxa"/>
          </w:tcPr>
          <w:p w:rsidR="00E6058A" w:rsidRPr="00112EAB" w:rsidRDefault="00E6058A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Понедельник</w:t>
            </w:r>
            <w:r w:rsidR="007F4973" w:rsidRPr="00112EAB">
              <w:rPr>
                <w:color w:val="0070C0"/>
                <w:sz w:val="28"/>
                <w:szCs w:val="28"/>
              </w:rPr>
              <w:t xml:space="preserve"> </w:t>
            </w:r>
            <w:r w:rsidRPr="00112EAB">
              <w:rPr>
                <w:color w:val="0070C0"/>
                <w:sz w:val="28"/>
                <w:szCs w:val="28"/>
              </w:rPr>
              <w:t>-</w:t>
            </w:r>
            <w:r w:rsidR="007F4973" w:rsidRPr="00112EAB">
              <w:rPr>
                <w:color w:val="0070C0"/>
                <w:sz w:val="28"/>
                <w:szCs w:val="28"/>
              </w:rPr>
              <w:t xml:space="preserve"> Ч</w:t>
            </w:r>
            <w:r w:rsidRPr="00112EAB">
              <w:rPr>
                <w:color w:val="0070C0"/>
                <w:sz w:val="28"/>
                <w:szCs w:val="28"/>
              </w:rPr>
              <w:t>етверг:  8:00 - 17:00</w:t>
            </w:r>
          </w:p>
          <w:p w:rsidR="00E6058A" w:rsidRPr="00112EAB" w:rsidRDefault="00E6058A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Пятница: 8:00 - 15:</w:t>
            </w:r>
            <w:r w:rsidR="00141621" w:rsidRPr="00112EAB">
              <w:rPr>
                <w:color w:val="0070C0"/>
                <w:sz w:val="28"/>
                <w:szCs w:val="28"/>
              </w:rPr>
              <w:t>4</w:t>
            </w:r>
            <w:r w:rsidRPr="00112EAB">
              <w:rPr>
                <w:color w:val="0070C0"/>
                <w:sz w:val="28"/>
                <w:szCs w:val="28"/>
              </w:rPr>
              <w:t>5</w:t>
            </w:r>
          </w:p>
          <w:p w:rsidR="00E6058A" w:rsidRPr="00112EAB" w:rsidRDefault="00E6058A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</w:rPr>
              <w:t>Перерыв на обед: 12:00 – 12:45</w:t>
            </w:r>
          </w:p>
          <w:p w:rsidR="004B0547" w:rsidRPr="00112EAB" w:rsidRDefault="004B0547" w:rsidP="00645756">
            <w:pPr>
              <w:pStyle w:val="3"/>
              <w:spacing w:before="0"/>
              <w:outlineLvl w:val="2"/>
              <w:rPr>
                <w:b w:val="0"/>
                <w:color w:val="0070C0"/>
                <w:sz w:val="16"/>
                <w:szCs w:val="16"/>
              </w:rPr>
            </w:pPr>
          </w:p>
        </w:tc>
      </w:tr>
    </w:tbl>
    <w:p w:rsidR="004B0547" w:rsidRPr="004B0547" w:rsidRDefault="004B0547" w:rsidP="004B0547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  <w:r w:rsidRPr="004B0547">
        <w:rPr>
          <w:sz w:val="48"/>
          <w:szCs w:val="48"/>
        </w:rPr>
        <w:t>Адреса сайтов в  сети интернет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</w:tblGrid>
      <w:tr w:rsidR="00F0436E" w:rsidRPr="00F0436E" w:rsidTr="004B0547">
        <w:tc>
          <w:tcPr>
            <w:tcW w:w="7054" w:type="dxa"/>
          </w:tcPr>
          <w:p w:rsidR="00F0436E" w:rsidRPr="007D499F" w:rsidRDefault="00F0436E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  <w:r w:rsidRPr="007D499F">
              <w:rPr>
                <w:color w:val="0033CC"/>
                <w:sz w:val="28"/>
                <w:szCs w:val="28"/>
              </w:rPr>
              <w:t>Сайт ФТС</w:t>
            </w:r>
            <w:r w:rsidR="009E1C6B" w:rsidRPr="007D499F">
              <w:rPr>
                <w:color w:val="0033CC"/>
                <w:sz w:val="28"/>
                <w:szCs w:val="28"/>
              </w:rPr>
              <w:t xml:space="preserve"> России</w:t>
            </w:r>
          </w:p>
        </w:tc>
        <w:tc>
          <w:tcPr>
            <w:tcW w:w="2977" w:type="dxa"/>
          </w:tcPr>
          <w:p w:rsidR="004B0547" w:rsidRPr="00112EAB" w:rsidRDefault="00F0436E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  <w:lang w:val="en-US"/>
              </w:rPr>
              <w:t>customs</w:t>
            </w:r>
            <w:r w:rsidRPr="00112EAB">
              <w:rPr>
                <w:color w:val="0070C0"/>
                <w:sz w:val="28"/>
                <w:szCs w:val="28"/>
              </w:rPr>
              <w:t>.</w:t>
            </w:r>
            <w:proofErr w:type="spellStart"/>
            <w:r w:rsidRPr="00112EAB">
              <w:rPr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  <w:p w:rsidR="00645756" w:rsidRPr="00112EAB" w:rsidRDefault="00645756" w:rsidP="00645756">
            <w:pPr>
              <w:rPr>
                <w:color w:val="0070C0"/>
                <w:sz w:val="16"/>
                <w:szCs w:val="16"/>
              </w:rPr>
            </w:pPr>
          </w:p>
        </w:tc>
      </w:tr>
      <w:tr w:rsidR="00F0436E" w:rsidRPr="00F0436E" w:rsidTr="004B0547">
        <w:tc>
          <w:tcPr>
            <w:tcW w:w="7054" w:type="dxa"/>
          </w:tcPr>
          <w:p w:rsidR="00F0436E" w:rsidRPr="007D499F" w:rsidRDefault="009B7DE2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  <w:r w:rsidRPr="007D499F">
              <w:rPr>
                <w:color w:val="0033CC"/>
                <w:sz w:val="28"/>
                <w:szCs w:val="28"/>
              </w:rPr>
              <w:t>Сайт Приволжского таможенного управления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B0547" w:rsidRPr="00112EAB" w:rsidRDefault="00F0436E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proofErr w:type="spellStart"/>
            <w:r w:rsidRPr="00112EAB">
              <w:rPr>
                <w:color w:val="0070C0"/>
                <w:sz w:val="28"/>
                <w:szCs w:val="28"/>
                <w:lang w:val="en-US"/>
              </w:rPr>
              <w:t>ptu</w:t>
            </w:r>
            <w:proofErr w:type="spellEnd"/>
            <w:r w:rsidRPr="00112EAB">
              <w:rPr>
                <w:color w:val="0070C0"/>
                <w:sz w:val="28"/>
                <w:szCs w:val="28"/>
              </w:rPr>
              <w:t>.</w:t>
            </w:r>
            <w:r w:rsidRPr="00112EAB">
              <w:rPr>
                <w:color w:val="0070C0"/>
                <w:sz w:val="28"/>
                <w:szCs w:val="28"/>
                <w:lang w:val="en-US"/>
              </w:rPr>
              <w:t>customs</w:t>
            </w:r>
            <w:r w:rsidRPr="00112EAB">
              <w:rPr>
                <w:color w:val="0070C0"/>
                <w:sz w:val="28"/>
                <w:szCs w:val="28"/>
              </w:rPr>
              <w:t>.</w:t>
            </w:r>
            <w:proofErr w:type="spellStart"/>
            <w:r w:rsidRPr="00112EAB">
              <w:rPr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  <w:p w:rsidR="00645756" w:rsidRPr="00112EAB" w:rsidRDefault="00645756" w:rsidP="00645756">
            <w:pPr>
              <w:rPr>
                <w:color w:val="0070C0"/>
                <w:sz w:val="16"/>
                <w:szCs w:val="16"/>
              </w:rPr>
            </w:pPr>
          </w:p>
        </w:tc>
      </w:tr>
      <w:tr w:rsidR="00F0436E" w:rsidRPr="00F0436E" w:rsidTr="004B0547">
        <w:tc>
          <w:tcPr>
            <w:tcW w:w="7054" w:type="dxa"/>
          </w:tcPr>
          <w:p w:rsidR="00F0436E" w:rsidRPr="007D499F" w:rsidRDefault="00F0436E" w:rsidP="00645756">
            <w:pPr>
              <w:pStyle w:val="3"/>
              <w:spacing w:before="0"/>
              <w:outlineLvl w:val="2"/>
              <w:rPr>
                <w:color w:val="0033CC"/>
                <w:sz w:val="28"/>
                <w:szCs w:val="28"/>
              </w:rPr>
            </w:pPr>
            <w:r w:rsidRPr="007D499F">
              <w:rPr>
                <w:color w:val="0033CC"/>
                <w:sz w:val="28"/>
                <w:szCs w:val="28"/>
              </w:rPr>
              <w:t xml:space="preserve">Страничка Татарстанской таможни на Портале Правительства Республики Татарстан </w:t>
            </w:r>
            <w:r w:rsidRPr="007D499F">
              <w:rPr>
                <w:color w:val="0033CC"/>
                <w:sz w:val="28"/>
                <w:szCs w:val="28"/>
                <w:lang w:val="en-US"/>
              </w:rPr>
              <w:t> </w:t>
            </w:r>
          </w:p>
        </w:tc>
        <w:tc>
          <w:tcPr>
            <w:tcW w:w="2977" w:type="dxa"/>
          </w:tcPr>
          <w:p w:rsidR="00F0436E" w:rsidRPr="00112EAB" w:rsidRDefault="00F0436E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  <w:r w:rsidRPr="00112EAB">
              <w:rPr>
                <w:color w:val="0070C0"/>
                <w:sz w:val="28"/>
                <w:szCs w:val="28"/>
                <w:lang w:val="en-US"/>
              </w:rPr>
              <w:t>customs</w:t>
            </w:r>
            <w:r w:rsidRPr="00112EAB">
              <w:rPr>
                <w:color w:val="0070C0"/>
                <w:sz w:val="28"/>
                <w:szCs w:val="28"/>
              </w:rPr>
              <w:t>.</w:t>
            </w:r>
            <w:proofErr w:type="spellStart"/>
            <w:r w:rsidRPr="00112EAB">
              <w:rPr>
                <w:color w:val="0070C0"/>
                <w:sz w:val="28"/>
                <w:szCs w:val="28"/>
                <w:lang w:val="en-US"/>
              </w:rPr>
              <w:t>tatar</w:t>
            </w:r>
            <w:proofErr w:type="spellEnd"/>
            <w:r w:rsidRPr="00112EAB">
              <w:rPr>
                <w:color w:val="0070C0"/>
                <w:sz w:val="28"/>
                <w:szCs w:val="28"/>
              </w:rPr>
              <w:t>.</w:t>
            </w:r>
            <w:proofErr w:type="spellStart"/>
            <w:r w:rsidRPr="00112EAB">
              <w:rPr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  <w:p w:rsidR="00F0436E" w:rsidRPr="00112EAB" w:rsidRDefault="00F0436E" w:rsidP="00645756">
            <w:pPr>
              <w:pStyle w:val="3"/>
              <w:spacing w:before="0"/>
              <w:outlineLvl w:val="2"/>
              <w:rPr>
                <w:color w:val="0070C0"/>
                <w:sz w:val="28"/>
                <w:szCs w:val="28"/>
              </w:rPr>
            </w:pPr>
          </w:p>
        </w:tc>
      </w:tr>
    </w:tbl>
    <w:p w:rsidR="00645756" w:rsidRDefault="00645756" w:rsidP="002A4865">
      <w:pPr>
        <w:pStyle w:val="a6"/>
        <w:jc w:val="center"/>
        <w:rPr>
          <w:sz w:val="48"/>
          <w:szCs w:val="48"/>
        </w:rPr>
      </w:pPr>
    </w:p>
    <w:p w:rsidR="00645756" w:rsidRDefault="00645756" w:rsidP="002A4865">
      <w:pPr>
        <w:pStyle w:val="a6"/>
        <w:jc w:val="center"/>
        <w:rPr>
          <w:sz w:val="48"/>
          <w:szCs w:val="48"/>
        </w:rPr>
      </w:pPr>
    </w:p>
    <w:p w:rsidR="001D1157" w:rsidRPr="004B0547" w:rsidRDefault="00B7226F" w:rsidP="002A4865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  <w:r w:rsidRPr="004B0547">
        <w:rPr>
          <w:sz w:val="48"/>
          <w:szCs w:val="48"/>
        </w:rPr>
        <w:t>Перечень нормативных документов</w:t>
      </w:r>
    </w:p>
    <w:p w:rsidR="00875AE3" w:rsidRPr="00B141A8" w:rsidRDefault="00C916A7" w:rsidP="001D11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15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79599E" w:rsidRPr="001D115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Таможенный кодекс таможенного союза,</w:t>
      </w:r>
      <w:r w:rsidR="0044720E" w:rsidRPr="001D1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20E" w:rsidRPr="00B141A8">
        <w:rPr>
          <w:rFonts w:ascii="Times New Roman" w:hAnsi="Times New Roman" w:cs="Times New Roman"/>
          <w:i/>
          <w:color w:val="000000"/>
          <w:sz w:val="28"/>
          <w:szCs w:val="28"/>
        </w:rPr>
        <w:t>принят Решением Межгосударственного Совета Евразийского экономического сообщества на уровне глав государств от 27</w:t>
      </w:r>
      <w:r w:rsidR="009E67D4" w:rsidRPr="00B141A8">
        <w:rPr>
          <w:rFonts w:ascii="Times New Roman" w:hAnsi="Times New Roman" w:cs="Times New Roman"/>
          <w:i/>
          <w:color w:val="000000"/>
          <w:sz w:val="28"/>
          <w:szCs w:val="28"/>
        </w:rPr>
        <w:t>.11.</w:t>
      </w:r>
      <w:r w:rsidR="0044720E" w:rsidRPr="00B141A8">
        <w:rPr>
          <w:rFonts w:ascii="Times New Roman" w:hAnsi="Times New Roman" w:cs="Times New Roman"/>
          <w:i/>
          <w:color w:val="000000"/>
          <w:sz w:val="28"/>
          <w:szCs w:val="28"/>
        </w:rPr>
        <w:t>2009 г</w:t>
      </w:r>
      <w:r w:rsidR="009E67D4" w:rsidRPr="00B141A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4720E" w:rsidRPr="00B141A8">
        <w:rPr>
          <w:rFonts w:ascii="Times New Roman" w:hAnsi="Times New Roman" w:cs="Times New Roman"/>
          <w:i/>
          <w:color w:val="000000"/>
          <w:sz w:val="28"/>
          <w:szCs w:val="28"/>
        </w:rPr>
        <w:t> №</w:t>
      </w:r>
      <w:r w:rsidR="009E67D4" w:rsidRPr="00B141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4720E" w:rsidRPr="00B141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17 (в ред. </w:t>
      </w:r>
      <w:hyperlink r:id="rId4" w:history="1">
        <w:r w:rsidR="0044720E" w:rsidRPr="00B141A8">
          <w:rPr>
            <w:rFonts w:ascii="Times New Roman" w:hAnsi="Times New Roman" w:cs="Times New Roman"/>
            <w:bCs/>
            <w:i/>
            <w:sz w:val="28"/>
            <w:szCs w:val="28"/>
          </w:rPr>
          <w:t>Протокола от 16</w:t>
        </w:r>
        <w:r w:rsidR="009E67D4" w:rsidRPr="00B141A8">
          <w:rPr>
            <w:rFonts w:ascii="Times New Roman" w:hAnsi="Times New Roman" w:cs="Times New Roman"/>
            <w:bCs/>
            <w:i/>
            <w:sz w:val="28"/>
            <w:szCs w:val="28"/>
          </w:rPr>
          <w:t>.04.</w:t>
        </w:r>
        <w:r w:rsidR="0044720E" w:rsidRPr="00B141A8">
          <w:rPr>
            <w:rFonts w:ascii="Times New Roman" w:hAnsi="Times New Roman" w:cs="Times New Roman"/>
            <w:bCs/>
            <w:i/>
            <w:sz w:val="28"/>
            <w:szCs w:val="28"/>
          </w:rPr>
          <w:t>2010 г</w:t>
        </w:r>
        <w:r w:rsidR="009E67D4" w:rsidRPr="00B141A8">
          <w:rPr>
            <w:rFonts w:ascii="Times New Roman" w:hAnsi="Times New Roman" w:cs="Times New Roman"/>
            <w:bCs/>
            <w:i/>
            <w:sz w:val="28"/>
            <w:szCs w:val="28"/>
          </w:rPr>
          <w:t>.</w:t>
        </w:r>
      </w:hyperlink>
      <w:r w:rsidR="0044720E" w:rsidRPr="00B141A8">
        <w:rPr>
          <w:rFonts w:ascii="Times New Roman" w:hAnsi="Times New Roman" w:cs="Times New Roman"/>
          <w:i/>
          <w:sz w:val="28"/>
          <w:szCs w:val="28"/>
        </w:rPr>
        <w:t>)</w:t>
      </w:r>
    </w:p>
    <w:p w:rsidR="006D6236" w:rsidRPr="00B141A8" w:rsidRDefault="006D6236" w:rsidP="001D1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157">
        <w:rPr>
          <w:rFonts w:ascii="Times New Roman" w:hAnsi="Times New Roman" w:cs="Times New Roman"/>
          <w:sz w:val="28"/>
          <w:szCs w:val="28"/>
        </w:rPr>
        <w:t>2. Таможенный кодекс Евразийского экономического союза</w:t>
      </w:r>
      <w:r w:rsidR="009E67D4" w:rsidRPr="001D1157">
        <w:rPr>
          <w:rFonts w:ascii="Times New Roman" w:hAnsi="Times New Roman" w:cs="Times New Roman"/>
          <w:sz w:val="28"/>
          <w:szCs w:val="28"/>
        </w:rPr>
        <w:t xml:space="preserve"> </w:t>
      </w:r>
      <w:r w:rsidR="009E67D4" w:rsidRPr="00B141A8">
        <w:rPr>
          <w:rFonts w:ascii="Times New Roman" w:hAnsi="Times New Roman" w:cs="Times New Roman"/>
          <w:i/>
          <w:sz w:val="28"/>
          <w:szCs w:val="28"/>
        </w:rPr>
        <w:t>(не вступил в силу)</w:t>
      </w:r>
      <w:r w:rsidRPr="00B141A8">
        <w:rPr>
          <w:rFonts w:ascii="Times New Roman" w:hAnsi="Times New Roman" w:cs="Times New Roman"/>
          <w:i/>
          <w:sz w:val="28"/>
          <w:szCs w:val="28"/>
        </w:rPr>
        <w:t>,</w:t>
      </w:r>
      <w:r w:rsidR="009E67D4" w:rsidRPr="00B14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599E" w:rsidRPr="00B141A8">
        <w:rPr>
          <w:rFonts w:ascii="Times New Roman" w:hAnsi="Times New Roman" w:cs="Times New Roman"/>
          <w:i/>
          <w:sz w:val="28"/>
          <w:szCs w:val="28"/>
        </w:rPr>
        <w:t xml:space="preserve">принят </w:t>
      </w:r>
      <w:r w:rsidR="0079599E" w:rsidRPr="00B141A8">
        <w:rPr>
          <w:rFonts w:ascii="Times New Roman" w:hAnsi="Times New Roman" w:cs="Times New Roman"/>
          <w:bCs/>
          <w:i/>
          <w:sz w:val="28"/>
          <w:szCs w:val="28"/>
        </w:rPr>
        <w:t>Договором о таможенном кодексе Евразийского экономического союза</w:t>
      </w:r>
      <w:r w:rsidR="00E710D5" w:rsidRPr="00B141A8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465B1B" w:rsidRPr="00B141A8">
        <w:rPr>
          <w:rFonts w:ascii="Times New Roman" w:hAnsi="Times New Roman" w:cs="Times New Roman"/>
          <w:bCs/>
          <w:i/>
          <w:sz w:val="28"/>
          <w:szCs w:val="28"/>
        </w:rPr>
        <w:t xml:space="preserve">Москва, </w:t>
      </w:r>
      <w:r w:rsidR="0079599E" w:rsidRPr="00B141A8">
        <w:rPr>
          <w:rFonts w:ascii="Times New Roman" w:hAnsi="Times New Roman" w:cs="Times New Roman"/>
          <w:i/>
          <w:sz w:val="28"/>
          <w:szCs w:val="28"/>
        </w:rPr>
        <w:t>11 апреля 2017 года.</w:t>
      </w:r>
    </w:p>
    <w:p w:rsidR="006D6236" w:rsidRPr="001D1157" w:rsidRDefault="0079599E" w:rsidP="001D11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157">
        <w:rPr>
          <w:rFonts w:ascii="Times New Roman" w:hAnsi="Times New Roman" w:cs="Times New Roman"/>
          <w:bCs/>
          <w:sz w:val="28"/>
          <w:szCs w:val="28"/>
        </w:rPr>
        <w:t>3. Договор о Евразийском экономическом союзе</w:t>
      </w:r>
      <w:r w:rsidR="00E710D5">
        <w:rPr>
          <w:rFonts w:ascii="Times New Roman" w:hAnsi="Times New Roman" w:cs="Times New Roman"/>
          <w:bCs/>
          <w:sz w:val="28"/>
          <w:szCs w:val="28"/>
        </w:rPr>
        <w:t>,</w:t>
      </w:r>
      <w:r w:rsidRPr="001D1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B1B">
        <w:rPr>
          <w:rFonts w:ascii="Times New Roman" w:hAnsi="Times New Roman" w:cs="Times New Roman"/>
          <w:bCs/>
          <w:sz w:val="28"/>
          <w:szCs w:val="28"/>
        </w:rPr>
        <w:t xml:space="preserve">Астана, </w:t>
      </w:r>
      <w:r w:rsidRPr="001D1157">
        <w:rPr>
          <w:rFonts w:ascii="Times New Roman" w:hAnsi="Times New Roman" w:cs="Times New Roman"/>
          <w:bCs/>
          <w:sz w:val="28"/>
          <w:szCs w:val="28"/>
        </w:rPr>
        <w:t>от 29 мая  2014</w:t>
      </w:r>
      <w:r w:rsidR="001D1157" w:rsidRPr="001D115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710D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710D5" w:rsidRPr="00E710D5">
        <w:rPr>
          <w:rFonts w:ascii="Times New Roman" w:hAnsi="Times New Roman" w:cs="Times New Roman"/>
          <w:i/>
          <w:sz w:val="28"/>
          <w:szCs w:val="28"/>
        </w:rPr>
        <w:t>определены основные принципы и цели Евразийского экономического союза</w:t>
      </w:r>
      <w:r w:rsidR="00E710D5">
        <w:rPr>
          <w:rFonts w:ascii="Times New Roman" w:hAnsi="Times New Roman" w:cs="Times New Roman"/>
          <w:i/>
          <w:sz w:val="28"/>
          <w:szCs w:val="28"/>
        </w:rPr>
        <w:t>)</w:t>
      </w:r>
      <w:r w:rsidR="00B141A8">
        <w:rPr>
          <w:rFonts w:ascii="Times New Roman" w:hAnsi="Times New Roman" w:cs="Times New Roman"/>
          <w:i/>
          <w:sz w:val="28"/>
          <w:szCs w:val="28"/>
        </w:rPr>
        <w:t>.</w:t>
      </w:r>
      <w:r w:rsidR="00E710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6236" w:rsidRPr="001D1157" w:rsidRDefault="00CF1F85" w:rsidP="001D11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9E67D4" w:rsidRPr="001D1157">
        <w:rPr>
          <w:rFonts w:ascii="Times New Roman" w:hAnsi="Times New Roman" w:cs="Times New Roman"/>
          <w:bCs/>
          <w:sz w:val="28"/>
          <w:szCs w:val="28"/>
        </w:rPr>
        <w:t>Ф</w:t>
      </w:r>
      <w:r w:rsidR="006D6236" w:rsidRPr="001D1157">
        <w:rPr>
          <w:rFonts w:ascii="Times New Roman" w:hAnsi="Times New Roman" w:cs="Times New Roman"/>
          <w:bCs/>
          <w:sz w:val="28"/>
          <w:szCs w:val="28"/>
        </w:rPr>
        <w:t>едеральны</w:t>
      </w:r>
      <w:r w:rsidR="009E67D4" w:rsidRPr="001D1157">
        <w:rPr>
          <w:rFonts w:ascii="Times New Roman" w:hAnsi="Times New Roman" w:cs="Times New Roman"/>
          <w:bCs/>
          <w:sz w:val="28"/>
          <w:szCs w:val="28"/>
        </w:rPr>
        <w:t>й</w:t>
      </w:r>
      <w:r w:rsidR="006D6236" w:rsidRPr="001D1157">
        <w:rPr>
          <w:rFonts w:ascii="Times New Roman" w:hAnsi="Times New Roman" w:cs="Times New Roman"/>
          <w:bCs/>
          <w:sz w:val="28"/>
          <w:szCs w:val="28"/>
        </w:rPr>
        <w:t xml:space="preserve"> закон «О таможенном регулировании в Российской </w:t>
      </w:r>
      <w:r w:rsidR="001D1157" w:rsidRPr="001D1157">
        <w:rPr>
          <w:rFonts w:ascii="Times New Roman" w:hAnsi="Times New Roman" w:cs="Times New Roman"/>
          <w:bCs/>
          <w:sz w:val="28"/>
          <w:szCs w:val="28"/>
        </w:rPr>
        <w:t>Ф</w:t>
      </w:r>
      <w:r w:rsidR="006D6236" w:rsidRPr="001D1157">
        <w:rPr>
          <w:rFonts w:ascii="Times New Roman" w:hAnsi="Times New Roman" w:cs="Times New Roman"/>
          <w:bCs/>
          <w:sz w:val="28"/>
          <w:szCs w:val="28"/>
        </w:rPr>
        <w:t>едерации» от 27</w:t>
      </w:r>
      <w:r w:rsidR="00E710D5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6D6236" w:rsidRPr="001D1157">
        <w:rPr>
          <w:rFonts w:ascii="Times New Roman" w:hAnsi="Times New Roman" w:cs="Times New Roman"/>
          <w:bCs/>
          <w:sz w:val="28"/>
          <w:szCs w:val="28"/>
        </w:rPr>
        <w:t>2010</w:t>
      </w:r>
      <w:r w:rsidR="00E71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236" w:rsidRPr="001D1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157" w:rsidRPr="001D115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6D6236" w:rsidRPr="001D1157">
        <w:rPr>
          <w:rFonts w:ascii="Times New Roman" w:hAnsi="Times New Roman" w:cs="Times New Roman"/>
          <w:bCs/>
          <w:sz w:val="28"/>
          <w:szCs w:val="28"/>
        </w:rPr>
        <w:t>№ 311-ФЗ</w:t>
      </w:r>
      <w:r w:rsidR="00B141A8">
        <w:rPr>
          <w:rFonts w:ascii="Times New Roman" w:hAnsi="Times New Roman" w:cs="Times New Roman"/>
          <w:bCs/>
          <w:sz w:val="28"/>
          <w:szCs w:val="28"/>
        </w:rPr>
        <w:t>.</w:t>
      </w:r>
    </w:p>
    <w:p w:rsidR="001D1157" w:rsidRPr="001D1157" w:rsidRDefault="00634DA1" w:rsidP="001D11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35330" w:rsidRPr="001D1157">
        <w:rPr>
          <w:rFonts w:ascii="Times New Roman" w:hAnsi="Times New Roman" w:cs="Times New Roman"/>
          <w:sz w:val="28"/>
          <w:szCs w:val="28"/>
        </w:rPr>
        <w:t>Товарная номенклатура внешнеэкономической деятельности</w:t>
      </w:r>
      <w:r w:rsidR="00D35330" w:rsidRPr="001D115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35330" w:rsidRPr="001D1157">
        <w:rPr>
          <w:rFonts w:ascii="Times New Roman" w:hAnsi="Times New Roman" w:cs="Times New Roman"/>
          <w:bCs/>
          <w:sz w:val="28"/>
          <w:szCs w:val="28"/>
        </w:rPr>
        <w:t>Евразийского экономического союза (</w:t>
      </w:r>
      <w:r w:rsidR="006D6236" w:rsidRPr="001D1157">
        <w:rPr>
          <w:rFonts w:ascii="Times New Roman" w:hAnsi="Times New Roman" w:cs="Times New Roman"/>
          <w:bCs/>
          <w:sz w:val="28"/>
          <w:szCs w:val="28"/>
        </w:rPr>
        <w:t>ТН ВЭД ЕАЭС</w:t>
      </w:r>
      <w:r w:rsidR="00D35330" w:rsidRPr="001D1157">
        <w:rPr>
          <w:rFonts w:ascii="Times New Roman" w:hAnsi="Times New Roman" w:cs="Times New Roman"/>
          <w:bCs/>
          <w:sz w:val="28"/>
          <w:szCs w:val="28"/>
        </w:rPr>
        <w:t>)</w:t>
      </w:r>
      <w:r w:rsidR="001D1157" w:rsidRPr="001D1157">
        <w:rPr>
          <w:rFonts w:ascii="Times New Roman" w:hAnsi="Times New Roman" w:cs="Times New Roman"/>
          <w:bCs/>
          <w:sz w:val="28"/>
          <w:szCs w:val="28"/>
        </w:rPr>
        <w:t>;</w:t>
      </w:r>
      <w:r w:rsidR="006D6236" w:rsidRPr="001D11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6236" w:rsidRPr="00B141A8" w:rsidRDefault="006D6236" w:rsidP="001D1157">
      <w:pPr>
        <w:tabs>
          <w:tab w:val="left" w:pos="-36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D1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DDF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BF3849" w:rsidRPr="001D1157">
        <w:rPr>
          <w:rFonts w:ascii="Times New Roman" w:hAnsi="Times New Roman" w:cs="Times New Roman"/>
          <w:bCs/>
          <w:sz w:val="28"/>
          <w:szCs w:val="28"/>
        </w:rPr>
        <w:t>Единый таможенный тариф Евразийского экономического союза</w:t>
      </w:r>
      <w:r w:rsidRPr="001D1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1A8">
        <w:rPr>
          <w:rFonts w:ascii="Times New Roman" w:hAnsi="Times New Roman" w:cs="Times New Roman"/>
          <w:bCs/>
          <w:sz w:val="28"/>
          <w:szCs w:val="28"/>
        </w:rPr>
        <w:t>(</w:t>
      </w:r>
      <w:r w:rsidRPr="00B141A8">
        <w:rPr>
          <w:rFonts w:ascii="Times New Roman" w:hAnsi="Times New Roman" w:cs="Times New Roman"/>
          <w:bCs/>
          <w:i/>
          <w:sz w:val="28"/>
          <w:szCs w:val="28"/>
        </w:rPr>
        <w:t>утверждены Решением Совета Евразийской экономической комиссии от 16</w:t>
      </w:r>
      <w:r w:rsidR="009E67D4" w:rsidRPr="00B141A8">
        <w:rPr>
          <w:rFonts w:ascii="Times New Roman" w:hAnsi="Times New Roman" w:cs="Times New Roman"/>
          <w:bCs/>
          <w:i/>
          <w:sz w:val="28"/>
          <w:szCs w:val="28"/>
        </w:rPr>
        <w:t>.07.</w:t>
      </w:r>
      <w:r w:rsidRPr="00B141A8">
        <w:rPr>
          <w:rFonts w:ascii="Times New Roman" w:hAnsi="Times New Roman" w:cs="Times New Roman"/>
          <w:bCs/>
          <w:i/>
          <w:sz w:val="28"/>
          <w:szCs w:val="28"/>
        </w:rPr>
        <w:t xml:space="preserve">2012 </w:t>
      </w:r>
      <w:r w:rsidR="003050CB" w:rsidRPr="00B141A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141A8">
        <w:rPr>
          <w:rFonts w:ascii="Times New Roman" w:hAnsi="Times New Roman" w:cs="Times New Roman"/>
          <w:bCs/>
          <w:i/>
          <w:sz w:val="28"/>
          <w:szCs w:val="28"/>
        </w:rPr>
        <w:t>г. № 54</w:t>
      </w:r>
      <w:r w:rsidR="00B141A8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B141A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C0CAC" w:rsidRPr="001D1157" w:rsidRDefault="00CE0DDF" w:rsidP="001D11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17C5">
        <w:rPr>
          <w:rFonts w:ascii="Times New Roman" w:hAnsi="Times New Roman" w:cs="Times New Roman"/>
          <w:sz w:val="28"/>
          <w:szCs w:val="28"/>
        </w:rPr>
        <w:t xml:space="preserve">. </w:t>
      </w:r>
      <w:r w:rsidR="008D07C7" w:rsidRPr="001D1157">
        <w:rPr>
          <w:rFonts w:ascii="Times New Roman" w:hAnsi="Times New Roman" w:cs="Times New Roman"/>
          <w:sz w:val="28"/>
          <w:szCs w:val="28"/>
        </w:rPr>
        <w:t>Решение Коллегии Евразийской Экономической Комиссии от 21 апреля 2015 г. № 30 «О мерах нетарифного регулирования»</w:t>
      </w:r>
      <w:r w:rsidR="001D1157" w:rsidRPr="001D1157">
        <w:rPr>
          <w:rFonts w:ascii="Times New Roman" w:hAnsi="Times New Roman" w:cs="Times New Roman"/>
          <w:sz w:val="28"/>
          <w:szCs w:val="28"/>
        </w:rPr>
        <w:t xml:space="preserve"> </w:t>
      </w:r>
      <w:r w:rsidR="001D1157" w:rsidRPr="001D1157">
        <w:rPr>
          <w:rFonts w:ascii="Times New Roman" w:hAnsi="Times New Roman" w:cs="Times New Roman"/>
          <w:i/>
          <w:sz w:val="28"/>
          <w:szCs w:val="28"/>
        </w:rPr>
        <w:t xml:space="preserve">(утвержден перечень товаров, к которым применяются меры нетарифного регулирования </w:t>
      </w:r>
      <w:r w:rsidR="004517C5">
        <w:rPr>
          <w:rFonts w:ascii="Times New Roman" w:hAnsi="Times New Roman" w:cs="Times New Roman"/>
          <w:i/>
          <w:sz w:val="28"/>
          <w:szCs w:val="28"/>
        </w:rPr>
        <w:t>в торговле с третьими странами).</w:t>
      </w:r>
      <w:r w:rsidR="001D1157" w:rsidRPr="001D11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1D9F" w:rsidRPr="001D1157" w:rsidRDefault="00CE0DDF" w:rsidP="001D1157">
      <w:pPr>
        <w:pStyle w:val="ConsPlusNormal"/>
        <w:ind w:firstLine="567"/>
        <w:jc w:val="both"/>
        <w:rPr>
          <w:rFonts w:eastAsiaTheme="minorEastAsia"/>
          <w:color w:val="0070C0"/>
        </w:rPr>
      </w:pPr>
      <w:r>
        <w:t>8</w:t>
      </w:r>
      <w:r w:rsidR="004517C5">
        <w:t xml:space="preserve">. </w:t>
      </w:r>
      <w:r w:rsidR="00FA1D9F" w:rsidRPr="001D1157">
        <w:t>Решение Коллегии Евразийской экономической комиссии от 25 декабря 2012 г. № 294 (</w:t>
      </w:r>
      <w:r w:rsidR="00FA1D9F" w:rsidRPr="001D1157">
        <w:rPr>
          <w:i/>
        </w:rPr>
        <w:t>Положением о порядке ввоза на таможенную территорию таможенного союза продукции (товаров), в отношении которой устанавливаются обязательные требования в рамках Союза</w:t>
      </w:r>
      <w:r w:rsidR="00E049A7" w:rsidRPr="001D1157">
        <w:rPr>
          <w:i/>
        </w:rPr>
        <w:t>, определен Порядок помещения товаров под таможенные процедуры, подлежащих обязательной оценке о соответствии</w:t>
      </w:r>
      <w:r w:rsidR="00FA1D9F" w:rsidRPr="001D1157">
        <w:rPr>
          <w:i/>
        </w:rPr>
        <w:t>).</w:t>
      </w:r>
      <w:r w:rsidR="00FA1D9F" w:rsidRPr="001D1157">
        <w:rPr>
          <w:rFonts w:eastAsiaTheme="minorEastAsia"/>
          <w:color w:val="0070C0"/>
        </w:rPr>
        <w:t xml:space="preserve"> </w:t>
      </w:r>
    </w:p>
    <w:p w:rsidR="00FA1D9F" w:rsidRPr="001D1157" w:rsidRDefault="00CE0DDF" w:rsidP="001D1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17C5">
        <w:rPr>
          <w:rFonts w:ascii="Times New Roman" w:hAnsi="Times New Roman" w:cs="Times New Roman"/>
          <w:sz w:val="28"/>
          <w:szCs w:val="28"/>
        </w:rPr>
        <w:t xml:space="preserve">. </w:t>
      </w:r>
      <w:r w:rsidR="00FA1D9F" w:rsidRPr="001D1157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FA1D9F" w:rsidRPr="001D1157">
        <w:rPr>
          <w:rFonts w:ascii="Times New Roman" w:hAnsi="Times New Roman" w:cs="Times New Roman"/>
          <w:sz w:val="24"/>
          <w:szCs w:val="24"/>
        </w:rPr>
        <w:t xml:space="preserve">КТС </w:t>
      </w:r>
      <w:r w:rsidR="00FA1D9F" w:rsidRPr="001D1157">
        <w:rPr>
          <w:rFonts w:ascii="Times New Roman" w:hAnsi="Times New Roman" w:cs="Times New Roman"/>
          <w:sz w:val="28"/>
          <w:szCs w:val="28"/>
        </w:rPr>
        <w:t>от 28 мая 2010 г. № 299 «О применении санитарных мер в Евразийском экономическом союзе»</w:t>
      </w:r>
      <w:r w:rsidR="004517C5">
        <w:rPr>
          <w:rFonts w:ascii="Times New Roman" w:hAnsi="Times New Roman" w:cs="Times New Roman"/>
          <w:sz w:val="28"/>
          <w:szCs w:val="28"/>
        </w:rPr>
        <w:t>.</w:t>
      </w:r>
    </w:p>
    <w:p w:rsidR="00E049A7" w:rsidRPr="001D1157" w:rsidRDefault="00CE0DDF" w:rsidP="001D1157">
      <w:pPr>
        <w:pStyle w:val="ConsPlusNormal"/>
        <w:ind w:firstLine="567"/>
        <w:jc w:val="both"/>
      </w:pPr>
      <w:r>
        <w:t>10</w:t>
      </w:r>
      <w:r w:rsidR="004517C5">
        <w:t xml:space="preserve">. </w:t>
      </w:r>
      <w:r w:rsidR="00E049A7" w:rsidRPr="001D1157">
        <w:t>Решение КТС от 18 июня 2010 г. № 317 «О применении ветеринарно-санитарные мер в Е</w:t>
      </w:r>
      <w:r w:rsidR="004517C5">
        <w:t>вразийском экономическом союзе».</w:t>
      </w:r>
    </w:p>
    <w:p w:rsidR="00E049A7" w:rsidRPr="001D1157" w:rsidRDefault="004517C5" w:rsidP="001D1157">
      <w:pPr>
        <w:pStyle w:val="ConsPlusNormal"/>
        <w:ind w:firstLine="567"/>
        <w:jc w:val="both"/>
      </w:pPr>
      <w:r>
        <w:t>1</w:t>
      </w:r>
      <w:r w:rsidR="00CE0DDF">
        <w:t>1</w:t>
      </w:r>
      <w:r>
        <w:t xml:space="preserve">. </w:t>
      </w:r>
      <w:r w:rsidR="00E049A7" w:rsidRPr="001D1157">
        <w:t>Решение КТС от 18 июня 2010 г. № 318 «Об обеспечении карантина растений в Евразийском экономическом союзе».</w:t>
      </w:r>
    </w:p>
    <w:p w:rsidR="006016B2" w:rsidRPr="001D1157" w:rsidRDefault="004517C5" w:rsidP="001D1157">
      <w:pPr>
        <w:pStyle w:val="ConsPlusNormal"/>
        <w:ind w:firstLine="567"/>
        <w:jc w:val="both"/>
      </w:pPr>
      <w:r>
        <w:t>1</w:t>
      </w:r>
      <w:r w:rsidR="00CE0DDF">
        <w:t>2</w:t>
      </w:r>
      <w:r>
        <w:t xml:space="preserve">. </w:t>
      </w:r>
      <w:r w:rsidR="006016B2" w:rsidRPr="001D1157">
        <w:t xml:space="preserve">Решение </w:t>
      </w:r>
      <w:r w:rsidR="00465B1B" w:rsidRPr="001D1157">
        <w:rPr>
          <w:color w:val="000000"/>
        </w:rPr>
        <w:t xml:space="preserve">Межгосударственного Совета Евразийского экономического сообщества </w:t>
      </w:r>
      <w:r w:rsidR="006016B2" w:rsidRPr="001D1157">
        <w:t>от 27 ноября 2009 г</w:t>
      </w:r>
      <w:r w:rsidR="0012651F">
        <w:t>.</w:t>
      </w:r>
      <w:r w:rsidR="006016B2" w:rsidRPr="001D1157">
        <w:t xml:space="preserve"> № 18</w:t>
      </w:r>
      <w:r w:rsidR="006016B2" w:rsidRPr="001D1157">
        <w:rPr>
          <w:i/>
          <w:color w:val="0070C0"/>
        </w:rPr>
        <w:t xml:space="preserve"> </w:t>
      </w:r>
      <w:r w:rsidR="006016B2" w:rsidRPr="001D1157">
        <w:t>(</w:t>
      </w:r>
      <w:r w:rsidR="006016B2" w:rsidRPr="00465B1B">
        <w:rPr>
          <w:i/>
        </w:rPr>
        <w:t>Приложение № 4 Перечень товаров, происходящих и ввозимых из развивающихся стран, при ввозе которых предоставляются тарифные преференции</w:t>
      </w:r>
      <w:r w:rsidR="006016B2" w:rsidRPr="001D1157">
        <w:t>)</w:t>
      </w:r>
      <w:r>
        <w:t>.</w:t>
      </w:r>
      <w:r w:rsidR="006016B2" w:rsidRPr="001D1157">
        <w:t xml:space="preserve"> </w:t>
      </w:r>
    </w:p>
    <w:p w:rsidR="006016B2" w:rsidRPr="00465B1B" w:rsidRDefault="004517C5" w:rsidP="001D1157">
      <w:pPr>
        <w:pStyle w:val="ConsPlusNormal"/>
        <w:ind w:firstLine="567"/>
        <w:jc w:val="both"/>
        <w:rPr>
          <w:i/>
        </w:rPr>
      </w:pPr>
      <w:r>
        <w:t>1</w:t>
      </w:r>
      <w:r w:rsidR="00CE0DDF">
        <w:t>3</w:t>
      </w:r>
      <w:r>
        <w:t xml:space="preserve">. </w:t>
      </w:r>
      <w:r w:rsidR="006016B2" w:rsidRPr="001D1157">
        <w:t>Постановление Правительства РФ от 30</w:t>
      </w:r>
      <w:r w:rsidR="0012651F">
        <w:t xml:space="preserve"> апреля </w:t>
      </w:r>
      <w:r w:rsidR="006016B2" w:rsidRPr="001D1157">
        <w:t>2009</w:t>
      </w:r>
      <w:r w:rsidR="0012651F">
        <w:t xml:space="preserve"> г.</w:t>
      </w:r>
      <w:r w:rsidR="006016B2" w:rsidRPr="001D1157">
        <w:t xml:space="preserve"> № 372  (</w:t>
      </w:r>
      <w:r w:rsidR="006016B2" w:rsidRPr="00465B1B">
        <w:rPr>
          <w:i/>
        </w:rPr>
        <w:t>перечень технологического оборудования, ввоз которого на территорию Российской Федерации не подлежит обложению налогом на добавленную стоимость)</w:t>
      </w:r>
      <w:r>
        <w:rPr>
          <w:i/>
        </w:rPr>
        <w:t>.</w:t>
      </w:r>
      <w:r w:rsidR="006016B2" w:rsidRPr="00465B1B">
        <w:rPr>
          <w:i/>
        </w:rPr>
        <w:t xml:space="preserve"> </w:t>
      </w:r>
    </w:p>
    <w:p w:rsidR="0012651F" w:rsidRPr="0012651F" w:rsidRDefault="004517C5" w:rsidP="004A1A1B">
      <w:pPr>
        <w:pStyle w:val="ConsPlusNormal"/>
        <w:ind w:firstLine="567"/>
        <w:jc w:val="both"/>
        <w:rPr>
          <w:bCs/>
          <w:i/>
        </w:rPr>
      </w:pPr>
      <w:r>
        <w:rPr>
          <w:bCs/>
        </w:rPr>
        <w:t>1</w:t>
      </w:r>
      <w:r w:rsidR="00CE0DDF">
        <w:rPr>
          <w:bCs/>
        </w:rPr>
        <w:t>4</w:t>
      </w:r>
      <w:r>
        <w:rPr>
          <w:bCs/>
        </w:rPr>
        <w:t xml:space="preserve">. </w:t>
      </w:r>
      <w:r w:rsidR="0012651F">
        <w:rPr>
          <w:bCs/>
        </w:rPr>
        <w:t>Решение</w:t>
      </w:r>
      <w:r w:rsidR="0012651F" w:rsidRPr="0094435E">
        <w:rPr>
          <w:bCs/>
        </w:rPr>
        <w:t xml:space="preserve"> Комиссии Таможенного союза от 9 декабря 2011 г</w:t>
      </w:r>
      <w:r w:rsidR="0012651F">
        <w:rPr>
          <w:bCs/>
        </w:rPr>
        <w:t>.</w:t>
      </w:r>
      <w:r w:rsidR="0012651F" w:rsidRPr="0094435E">
        <w:rPr>
          <w:bCs/>
        </w:rPr>
        <w:t xml:space="preserve"> № 872</w:t>
      </w:r>
      <w:r w:rsidR="0012651F">
        <w:rPr>
          <w:bCs/>
        </w:rPr>
        <w:t xml:space="preserve"> </w:t>
      </w:r>
      <w:r w:rsidR="0012651F" w:rsidRPr="0012651F">
        <w:rPr>
          <w:bCs/>
          <w:i/>
        </w:rPr>
        <w:t>(для производителей и экспортеров товаров определенны условия,  при соблюдении которых  сумма обеспечения может быть снижена до 150 тыс. евро)</w:t>
      </w:r>
      <w:r>
        <w:rPr>
          <w:bCs/>
          <w:i/>
        </w:rPr>
        <w:t>.</w:t>
      </w:r>
      <w:r w:rsidR="0012651F" w:rsidRPr="0012651F">
        <w:rPr>
          <w:bCs/>
          <w:i/>
        </w:rPr>
        <w:t xml:space="preserve"> </w:t>
      </w:r>
    </w:p>
    <w:p w:rsidR="0012651F" w:rsidRPr="001D1157" w:rsidRDefault="0012651F" w:rsidP="001D1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651F" w:rsidRPr="001D1157" w:rsidSect="007D499F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73E6"/>
    <w:rsid w:val="000117EC"/>
    <w:rsid w:val="00015BBE"/>
    <w:rsid w:val="0002737D"/>
    <w:rsid w:val="00030471"/>
    <w:rsid w:val="0003076F"/>
    <w:rsid w:val="00041DAC"/>
    <w:rsid w:val="00047A23"/>
    <w:rsid w:val="000603EF"/>
    <w:rsid w:val="00081F08"/>
    <w:rsid w:val="0008428F"/>
    <w:rsid w:val="000B38B5"/>
    <w:rsid w:val="000D6E86"/>
    <w:rsid w:val="000E46C0"/>
    <w:rsid w:val="000E6D69"/>
    <w:rsid w:val="000F1780"/>
    <w:rsid w:val="000F6EAA"/>
    <w:rsid w:val="00101A69"/>
    <w:rsid w:val="00112EAB"/>
    <w:rsid w:val="00115320"/>
    <w:rsid w:val="0012651F"/>
    <w:rsid w:val="00135D82"/>
    <w:rsid w:val="00137ABA"/>
    <w:rsid w:val="00141621"/>
    <w:rsid w:val="00141A55"/>
    <w:rsid w:val="00147157"/>
    <w:rsid w:val="0016579D"/>
    <w:rsid w:val="00174969"/>
    <w:rsid w:val="0018364D"/>
    <w:rsid w:val="00191283"/>
    <w:rsid w:val="001B177B"/>
    <w:rsid w:val="001C3FC6"/>
    <w:rsid w:val="001D1157"/>
    <w:rsid w:val="001E09C6"/>
    <w:rsid w:val="001E3A34"/>
    <w:rsid w:val="001E7F83"/>
    <w:rsid w:val="001F3B57"/>
    <w:rsid w:val="002015A7"/>
    <w:rsid w:val="00214E94"/>
    <w:rsid w:val="00252573"/>
    <w:rsid w:val="00280C86"/>
    <w:rsid w:val="002811C1"/>
    <w:rsid w:val="002811C9"/>
    <w:rsid w:val="00293F06"/>
    <w:rsid w:val="002A218C"/>
    <w:rsid w:val="002A4865"/>
    <w:rsid w:val="002A6C82"/>
    <w:rsid w:val="002C632E"/>
    <w:rsid w:val="002C7711"/>
    <w:rsid w:val="002D26C0"/>
    <w:rsid w:val="003050CB"/>
    <w:rsid w:val="0035087A"/>
    <w:rsid w:val="00363ED0"/>
    <w:rsid w:val="00387FC7"/>
    <w:rsid w:val="003902A5"/>
    <w:rsid w:val="003B16A3"/>
    <w:rsid w:val="003B186C"/>
    <w:rsid w:val="003B2884"/>
    <w:rsid w:val="003B697B"/>
    <w:rsid w:val="003C0D6E"/>
    <w:rsid w:val="003C2C11"/>
    <w:rsid w:val="003E3E96"/>
    <w:rsid w:val="003F74D3"/>
    <w:rsid w:val="0040457E"/>
    <w:rsid w:val="0040471A"/>
    <w:rsid w:val="0044720E"/>
    <w:rsid w:val="004517C5"/>
    <w:rsid w:val="00465B1B"/>
    <w:rsid w:val="00476B74"/>
    <w:rsid w:val="00484E2D"/>
    <w:rsid w:val="00491B7B"/>
    <w:rsid w:val="0049419A"/>
    <w:rsid w:val="004A1A1B"/>
    <w:rsid w:val="004A49FE"/>
    <w:rsid w:val="004B0547"/>
    <w:rsid w:val="004B225A"/>
    <w:rsid w:val="004C0CAC"/>
    <w:rsid w:val="005059AC"/>
    <w:rsid w:val="0052615C"/>
    <w:rsid w:val="0054726C"/>
    <w:rsid w:val="00550159"/>
    <w:rsid w:val="00572AB9"/>
    <w:rsid w:val="00574E83"/>
    <w:rsid w:val="00575727"/>
    <w:rsid w:val="00577C77"/>
    <w:rsid w:val="0058067A"/>
    <w:rsid w:val="00581AAD"/>
    <w:rsid w:val="00583A0B"/>
    <w:rsid w:val="005B4887"/>
    <w:rsid w:val="005C57D8"/>
    <w:rsid w:val="005D3958"/>
    <w:rsid w:val="005E4E0C"/>
    <w:rsid w:val="005E5C4D"/>
    <w:rsid w:val="005F54E1"/>
    <w:rsid w:val="006016B2"/>
    <w:rsid w:val="006175AF"/>
    <w:rsid w:val="00634DA1"/>
    <w:rsid w:val="00635422"/>
    <w:rsid w:val="00645756"/>
    <w:rsid w:val="0066773E"/>
    <w:rsid w:val="00671344"/>
    <w:rsid w:val="00674A39"/>
    <w:rsid w:val="0068458B"/>
    <w:rsid w:val="006C2B51"/>
    <w:rsid w:val="006C4B15"/>
    <w:rsid w:val="006C72E1"/>
    <w:rsid w:val="006D1077"/>
    <w:rsid w:val="006D5203"/>
    <w:rsid w:val="006D6236"/>
    <w:rsid w:val="006F01E2"/>
    <w:rsid w:val="00715272"/>
    <w:rsid w:val="00716955"/>
    <w:rsid w:val="00720245"/>
    <w:rsid w:val="00725729"/>
    <w:rsid w:val="00736F86"/>
    <w:rsid w:val="007567E5"/>
    <w:rsid w:val="007759A0"/>
    <w:rsid w:val="0078033B"/>
    <w:rsid w:val="00781E46"/>
    <w:rsid w:val="0079025C"/>
    <w:rsid w:val="0079599E"/>
    <w:rsid w:val="007B39C5"/>
    <w:rsid w:val="007B555D"/>
    <w:rsid w:val="007C3799"/>
    <w:rsid w:val="007D499F"/>
    <w:rsid w:val="007D510C"/>
    <w:rsid w:val="007F25F4"/>
    <w:rsid w:val="007F4973"/>
    <w:rsid w:val="008011B5"/>
    <w:rsid w:val="00854332"/>
    <w:rsid w:val="008579CF"/>
    <w:rsid w:val="00875AE3"/>
    <w:rsid w:val="00876112"/>
    <w:rsid w:val="00877161"/>
    <w:rsid w:val="008931D1"/>
    <w:rsid w:val="00893BA9"/>
    <w:rsid w:val="008B6FB9"/>
    <w:rsid w:val="008C3093"/>
    <w:rsid w:val="008C443E"/>
    <w:rsid w:val="008D07C7"/>
    <w:rsid w:val="008D13CA"/>
    <w:rsid w:val="008D34B1"/>
    <w:rsid w:val="008D3AB7"/>
    <w:rsid w:val="008D75C0"/>
    <w:rsid w:val="00905DF0"/>
    <w:rsid w:val="009073EA"/>
    <w:rsid w:val="00911951"/>
    <w:rsid w:val="00926702"/>
    <w:rsid w:val="009358AE"/>
    <w:rsid w:val="009442F2"/>
    <w:rsid w:val="00960F7C"/>
    <w:rsid w:val="00961007"/>
    <w:rsid w:val="00992CBA"/>
    <w:rsid w:val="00993F86"/>
    <w:rsid w:val="009B3EB2"/>
    <w:rsid w:val="009B7DE2"/>
    <w:rsid w:val="009E1C6B"/>
    <w:rsid w:val="009E2E54"/>
    <w:rsid w:val="009E3614"/>
    <w:rsid w:val="009E67D4"/>
    <w:rsid w:val="00A3765F"/>
    <w:rsid w:val="00A56071"/>
    <w:rsid w:val="00A6302A"/>
    <w:rsid w:val="00A63EFA"/>
    <w:rsid w:val="00AA765D"/>
    <w:rsid w:val="00AB3F93"/>
    <w:rsid w:val="00AC48AE"/>
    <w:rsid w:val="00AD0224"/>
    <w:rsid w:val="00AD6C8F"/>
    <w:rsid w:val="00B04CFA"/>
    <w:rsid w:val="00B0597E"/>
    <w:rsid w:val="00B11958"/>
    <w:rsid w:val="00B141A8"/>
    <w:rsid w:val="00B273D6"/>
    <w:rsid w:val="00B478D8"/>
    <w:rsid w:val="00B549B9"/>
    <w:rsid w:val="00B6323A"/>
    <w:rsid w:val="00B7226F"/>
    <w:rsid w:val="00B84CC2"/>
    <w:rsid w:val="00B860FE"/>
    <w:rsid w:val="00B873E6"/>
    <w:rsid w:val="00B87D64"/>
    <w:rsid w:val="00BD744B"/>
    <w:rsid w:val="00BE1D65"/>
    <w:rsid w:val="00BE4BEC"/>
    <w:rsid w:val="00BF3849"/>
    <w:rsid w:val="00BF4B1B"/>
    <w:rsid w:val="00BF610D"/>
    <w:rsid w:val="00C122B2"/>
    <w:rsid w:val="00C17C98"/>
    <w:rsid w:val="00C21306"/>
    <w:rsid w:val="00C21FC7"/>
    <w:rsid w:val="00C23103"/>
    <w:rsid w:val="00C24A86"/>
    <w:rsid w:val="00C33C93"/>
    <w:rsid w:val="00C45802"/>
    <w:rsid w:val="00C478D2"/>
    <w:rsid w:val="00C47AAE"/>
    <w:rsid w:val="00C500E1"/>
    <w:rsid w:val="00C51CC9"/>
    <w:rsid w:val="00C916A7"/>
    <w:rsid w:val="00CA50C1"/>
    <w:rsid w:val="00CE0DDF"/>
    <w:rsid w:val="00CE3FA1"/>
    <w:rsid w:val="00CF1F85"/>
    <w:rsid w:val="00CF409D"/>
    <w:rsid w:val="00D008CD"/>
    <w:rsid w:val="00D33FA8"/>
    <w:rsid w:val="00D35330"/>
    <w:rsid w:val="00D57EDE"/>
    <w:rsid w:val="00D73EAC"/>
    <w:rsid w:val="00D84807"/>
    <w:rsid w:val="00DB4EDB"/>
    <w:rsid w:val="00DC094F"/>
    <w:rsid w:val="00E03CF0"/>
    <w:rsid w:val="00E049A7"/>
    <w:rsid w:val="00E4503A"/>
    <w:rsid w:val="00E51ADE"/>
    <w:rsid w:val="00E6058A"/>
    <w:rsid w:val="00E6074A"/>
    <w:rsid w:val="00E70A08"/>
    <w:rsid w:val="00E710D5"/>
    <w:rsid w:val="00E81F4C"/>
    <w:rsid w:val="00E90143"/>
    <w:rsid w:val="00EA020F"/>
    <w:rsid w:val="00EB5E2B"/>
    <w:rsid w:val="00EB78BC"/>
    <w:rsid w:val="00ED7BEE"/>
    <w:rsid w:val="00EE0E66"/>
    <w:rsid w:val="00EE0FFF"/>
    <w:rsid w:val="00EE31D3"/>
    <w:rsid w:val="00F0436E"/>
    <w:rsid w:val="00F25CD3"/>
    <w:rsid w:val="00F6284A"/>
    <w:rsid w:val="00F655D2"/>
    <w:rsid w:val="00F93785"/>
    <w:rsid w:val="00F979AE"/>
    <w:rsid w:val="00FA0534"/>
    <w:rsid w:val="00FA1D9F"/>
    <w:rsid w:val="00FE03D0"/>
    <w:rsid w:val="00FE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93"/>
  </w:style>
  <w:style w:type="paragraph" w:styleId="1">
    <w:name w:val="heading 1"/>
    <w:basedOn w:val="a"/>
    <w:next w:val="a"/>
    <w:link w:val="10"/>
    <w:uiPriority w:val="9"/>
    <w:qFormat/>
    <w:rsid w:val="002A4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4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0C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44720E"/>
    <w:rPr>
      <w:b/>
      <w:bCs/>
    </w:rPr>
  </w:style>
  <w:style w:type="paragraph" w:customStyle="1" w:styleId="ConsPlusNormal">
    <w:name w:val="ConsPlusNormal"/>
    <w:uiPriority w:val="99"/>
    <w:rsid w:val="00601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2A48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A4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A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A4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2A486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A48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C4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532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72.30.7.23/tsouz/Docs/IntAgrmnts/Pages/ProtokoloizmTK.aspx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VarivodaOV</dc:creator>
  <cp:lastModifiedBy>Рамиля</cp:lastModifiedBy>
  <cp:revision>2</cp:revision>
  <dcterms:created xsi:type="dcterms:W3CDTF">2018-06-17T04:16:00Z</dcterms:created>
  <dcterms:modified xsi:type="dcterms:W3CDTF">2018-06-17T04:16:00Z</dcterms:modified>
</cp:coreProperties>
</file>